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1913B8" w:rsidRPr="0011646A" w14:paraId="1C766BF5" w14:textId="77777777" w:rsidTr="001913B8">
        <w:trPr>
          <w:tblCellSpacing w:w="0" w:type="dxa"/>
          <w:jc w:val="center"/>
        </w:trPr>
        <w:tc>
          <w:tcPr>
            <w:tcW w:w="8610" w:type="dxa"/>
            <w:vAlign w:val="center"/>
            <w:hideMark/>
          </w:tcPr>
          <w:p w14:paraId="07BD6607" w14:textId="20C4C2B6" w:rsidR="001913B8" w:rsidRDefault="001913B8">
            <w:pPr>
              <w:pStyle w:val="uniknnltoctitle1"/>
              <w:spacing w:before="180" w:beforeAutospacing="0" w:after="180" w:afterAutospacing="0" w:line="300" w:lineRule="atLeast"/>
              <w:rPr>
                <w:rFonts w:ascii="Arial" w:hAnsi="Arial" w:cs="Arial"/>
                <w:b/>
                <w:bCs/>
                <w:color w:val="0098D3"/>
                <w:spacing w:val="14"/>
                <w:sz w:val="27"/>
                <w:szCs w:val="27"/>
              </w:rPr>
            </w:pPr>
            <w:r>
              <w:rPr>
                <w:rFonts w:ascii="Arial" w:hAnsi="Arial" w:cs="Arial"/>
                <w:b/>
                <w:bCs/>
                <w:color w:val="0098D3"/>
                <w:spacing w:val="14"/>
                <w:sz w:val="27"/>
                <w:szCs w:val="27"/>
              </w:rPr>
              <w:t>ERUA Early Career Researchers Workshop “Exploring Pathways Beyond Academia”</w:t>
            </w:r>
          </w:p>
          <w:p w14:paraId="07FFC196" w14:textId="35C38B2D" w:rsidR="001913B8" w:rsidRPr="00474D58" w:rsidRDefault="001913B8">
            <w:pPr>
              <w:pStyle w:val="StandardWeb"/>
              <w:spacing w:before="180" w:beforeAutospacing="0" w:after="180" w:afterAutospacing="0" w:line="225" w:lineRule="atLeast"/>
              <w:rPr>
                <w:rFonts w:ascii="Arial" w:hAnsi="Arial" w:cs="Arial"/>
                <w:spacing w:val="5"/>
                <w:sz w:val="21"/>
                <w:szCs w:val="21"/>
              </w:rPr>
            </w:pPr>
            <w:r w:rsidRPr="00474D58">
              <w:rPr>
                <w:rFonts w:ascii="Arial" w:hAnsi="Arial" w:cs="Arial"/>
                <w:spacing w:val="5"/>
                <w:sz w:val="21"/>
                <w:szCs w:val="21"/>
              </w:rPr>
              <w:t xml:space="preserve">The "European Reform University Alliance" (ERUA) event series for Early Career Researchers </w:t>
            </w:r>
            <w:r w:rsidR="00582D58" w:rsidRPr="00474D58">
              <w:rPr>
                <w:rFonts w:ascii="Arial" w:hAnsi="Arial" w:cs="Arial"/>
                <w:spacing w:val="5"/>
                <w:sz w:val="21"/>
                <w:szCs w:val="21"/>
              </w:rPr>
              <w:t>closes with a workshop</w:t>
            </w:r>
            <w:r w:rsidR="006E4B1F" w:rsidRPr="00474D58">
              <w:rPr>
                <w:rFonts w:ascii="Arial" w:hAnsi="Arial" w:cs="Arial"/>
                <w:spacing w:val="5"/>
                <w:sz w:val="21"/>
                <w:szCs w:val="21"/>
              </w:rPr>
              <w:t xml:space="preserve"> providing</w:t>
            </w:r>
            <w:r w:rsidRPr="00474D58">
              <w:rPr>
                <w:rFonts w:ascii="Arial" w:hAnsi="Arial" w:cs="Arial"/>
                <w:spacing w:val="5"/>
                <w:sz w:val="21"/>
                <w:szCs w:val="21"/>
              </w:rPr>
              <w:t xml:space="preserve"> insight</w:t>
            </w:r>
            <w:r w:rsidR="00582D58" w:rsidRPr="00474D58">
              <w:rPr>
                <w:rFonts w:ascii="Arial" w:hAnsi="Arial" w:cs="Arial"/>
                <w:spacing w:val="5"/>
                <w:sz w:val="21"/>
                <w:szCs w:val="21"/>
              </w:rPr>
              <w:t>s</w:t>
            </w:r>
            <w:r w:rsidRPr="00474D58">
              <w:rPr>
                <w:rFonts w:ascii="Arial" w:hAnsi="Arial" w:cs="Arial"/>
                <w:spacing w:val="5"/>
                <w:sz w:val="21"/>
                <w:szCs w:val="21"/>
              </w:rPr>
              <w:t xml:space="preserve"> and guidance on how to pursue successful non-academic careers after completing your doctoral studies. </w:t>
            </w:r>
          </w:p>
          <w:p w14:paraId="30BD1FEA" w14:textId="0DEC5AF1" w:rsidR="006E4B1F" w:rsidRPr="00474D58" w:rsidRDefault="006E4B1F">
            <w:pPr>
              <w:pStyle w:val="StandardWeb"/>
              <w:spacing w:before="180" w:beforeAutospacing="0" w:after="180" w:afterAutospacing="0" w:line="225" w:lineRule="atLeast"/>
              <w:rPr>
                <w:rFonts w:ascii="Arial" w:hAnsi="Arial" w:cs="Arial"/>
                <w:spacing w:val="5"/>
                <w:sz w:val="21"/>
                <w:szCs w:val="21"/>
              </w:rPr>
            </w:pPr>
            <w:r w:rsidRPr="00474D58">
              <w:rPr>
                <w:rFonts w:ascii="Arial" w:hAnsi="Arial" w:cs="Arial"/>
                <w:spacing w:val="5"/>
                <w:sz w:val="21"/>
                <w:szCs w:val="21"/>
              </w:rPr>
              <w:t xml:space="preserve">The workshop takes place at Université de Paris 8 on 24 and 25 October 2023. </w:t>
            </w:r>
          </w:p>
          <w:p w14:paraId="3D6F0410" w14:textId="1A99FDED" w:rsidR="003D2796" w:rsidRDefault="001913B8">
            <w:pPr>
              <w:pStyle w:val="StandardWeb"/>
              <w:spacing w:line="225" w:lineRule="atLeast"/>
              <w:rPr>
                <w:rFonts w:ascii="Arial" w:hAnsi="Arial" w:cs="Arial"/>
                <w:spacing w:val="5"/>
                <w:sz w:val="21"/>
                <w:szCs w:val="21"/>
              </w:rPr>
            </w:pPr>
            <w:r w:rsidRPr="00474D58">
              <w:rPr>
                <w:rFonts w:ascii="Arial" w:hAnsi="Arial" w:cs="Arial"/>
                <w:spacing w:val="5"/>
                <w:sz w:val="21"/>
                <w:szCs w:val="21"/>
              </w:rPr>
              <w:t xml:space="preserve">The goal of the workshop is </w:t>
            </w:r>
            <w:r w:rsidR="00582D58" w:rsidRPr="00474D58">
              <w:rPr>
                <w:rFonts w:ascii="Arial" w:hAnsi="Arial" w:cs="Arial"/>
                <w:spacing w:val="5"/>
                <w:sz w:val="21"/>
                <w:szCs w:val="21"/>
              </w:rPr>
              <w:t>to empower early career researchers in Social Sciences and Humanities and Arts disciplines to make informed decisions about their career trajectories. By learning from experienced professionals and participating in practical workshops, participants will be better equipped to embark on successful non-academic journeys and contribute their expertise to various sectors beyond academia.</w:t>
            </w:r>
          </w:p>
          <w:p w14:paraId="5E7E9DFD" w14:textId="2362A67E" w:rsidR="003D2796" w:rsidRPr="00474D58" w:rsidRDefault="003D2796">
            <w:pPr>
              <w:pStyle w:val="StandardWeb"/>
              <w:spacing w:line="225" w:lineRule="atLeast"/>
              <w:rPr>
                <w:rFonts w:ascii="Arial" w:hAnsi="Arial" w:cs="Arial"/>
                <w:spacing w:val="5"/>
                <w:sz w:val="21"/>
                <w:szCs w:val="21"/>
              </w:rPr>
            </w:pPr>
            <w:r>
              <w:rPr>
                <w:rFonts w:eastAsia="Times New Roman"/>
                <w:noProof/>
                <w:lang w:val="de-DE" w:eastAsia="de-DE"/>
              </w:rPr>
              <w:drawing>
                <wp:inline distT="0" distB="0" distL="0" distR="0" wp14:anchorId="5BA0E88C" wp14:editId="20AF31E2">
                  <wp:extent cx="2487930" cy="1181735"/>
                  <wp:effectExtent l="0" t="0" r="7620" b="0"/>
                  <wp:docPr id="154036180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7930" cy="1181735"/>
                          </a:xfrm>
                          <a:prstGeom prst="rect">
                            <a:avLst/>
                          </a:prstGeom>
                          <a:noFill/>
                          <a:ln>
                            <a:noFill/>
                          </a:ln>
                        </pic:spPr>
                      </pic:pic>
                    </a:graphicData>
                  </a:graphic>
                </wp:inline>
              </w:drawing>
            </w:r>
          </w:p>
          <w:p w14:paraId="08595D6E" w14:textId="06099ED3" w:rsidR="006E4B1F" w:rsidRPr="00474D58" w:rsidRDefault="00582D58" w:rsidP="006E4B1F">
            <w:pPr>
              <w:pStyle w:val="StandardWeb"/>
              <w:spacing w:line="225" w:lineRule="atLeast"/>
              <w:rPr>
                <w:rFonts w:ascii="Arial" w:hAnsi="Arial" w:cs="Arial"/>
                <w:spacing w:val="5"/>
                <w:sz w:val="21"/>
                <w:szCs w:val="21"/>
              </w:rPr>
            </w:pPr>
            <w:r w:rsidRPr="00474D58">
              <w:rPr>
                <w:rFonts w:ascii="Arial" w:hAnsi="Arial" w:cs="Arial"/>
                <w:spacing w:val="5"/>
                <w:sz w:val="21"/>
                <w:szCs w:val="21"/>
              </w:rPr>
              <w:t>More</w:t>
            </w:r>
            <w:r w:rsidR="001913B8" w:rsidRPr="00474D58">
              <w:rPr>
                <w:rFonts w:ascii="Arial" w:hAnsi="Arial" w:cs="Arial"/>
                <w:spacing w:val="5"/>
                <w:sz w:val="21"/>
                <w:szCs w:val="21"/>
              </w:rPr>
              <w:t xml:space="preserve"> details on the workshop </w:t>
            </w:r>
            <w:r w:rsidRPr="00474D58">
              <w:rPr>
                <w:rFonts w:ascii="Arial" w:hAnsi="Arial" w:cs="Arial"/>
                <w:spacing w:val="5"/>
                <w:sz w:val="21"/>
                <w:szCs w:val="21"/>
              </w:rPr>
              <w:t xml:space="preserve">are available </w:t>
            </w:r>
            <w:r w:rsidR="001913B8" w:rsidRPr="00474D58">
              <w:rPr>
                <w:rFonts w:ascii="Arial" w:hAnsi="Arial" w:cs="Arial"/>
                <w:spacing w:val="5"/>
                <w:sz w:val="21"/>
                <w:szCs w:val="21"/>
              </w:rPr>
              <w:t xml:space="preserve">in the official </w:t>
            </w:r>
            <w:hyperlink r:id="rId6" w:history="1">
              <w:hyperlink r:id="rId7" w:history="1">
                <w:r w:rsidR="001913B8" w:rsidRPr="00474D58">
                  <w:rPr>
                    <w:rStyle w:val="Hyperlink"/>
                    <w:rFonts w:ascii="Arial" w:hAnsi="Arial" w:cs="Arial"/>
                    <w:spacing w:val="5"/>
                    <w:sz w:val="21"/>
                    <w:szCs w:val="21"/>
                  </w:rPr>
                  <w:t>call for participation</w:t>
                </w:r>
              </w:hyperlink>
            </w:hyperlink>
            <w:r w:rsidR="001913B8" w:rsidRPr="00474D58">
              <w:rPr>
                <w:rFonts w:ascii="Arial" w:hAnsi="Arial" w:cs="Arial"/>
                <w:spacing w:val="5"/>
                <w:sz w:val="21"/>
                <w:szCs w:val="21"/>
              </w:rPr>
              <w:t>.</w:t>
            </w:r>
            <w:r w:rsidR="006E4B1F" w:rsidRPr="00474D58">
              <w:rPr>
                <w:rFonts w:ascii="Arial" w:hAnsi="Arial" w:cs="Arial"/>
                <w:spacing w:val="5"/>
                <w:sz w:val="21"/>
                <w:szCs w:val="21"/>
              </w:rPr>
              <w:t xml:space="preserve"> If you are interested in participating, contact the ERUA team </w:t>
            </w:r>
            <w:hyperlink r:id="rId8" w:history="1">
              <w:r w:rsidR="006E4B1F" w:rsidRPr="00474D58">
                <w:rPr>
                  <w:rStyle w:val="Hyperlink"/>
                  <w:rFonts w:ascii="Arial" w:hAnsi="Arial" w:cs="Arial"/>
                  <w:spacing w:val="5"/>
                  <w:sz w:val="21"/>
                  <w:szCs w:val="21"/>
                </w:rPr>
                <w:t>erua@uni-konstanz.de</w:t>
              </w:r>
            </w:hyperlink>
            <w:r w:rsidR="006E4B1F" w:rsidRPr="00474D58">
              <w:rPr>
                <w:rFonts w:ascii="Arial" w:hAnsi="Arial" w:cs="Arial"/>
                <w:spacing w:val="5"/>
                <w:sz w:val="21"/>
                <w:szCs w:val="21"/>
              </w:rPr>
              <w:t xml:space="preserve"> (Subject line: Workshop Pathways Beyond Academia). Application deadline is </w:t>
            </w:r>
            <w:r w:rsidR="006E4B1F" w:rsidRPr="00474D58">
              <w:rPr>
                <w:rFonts w:ascii="Arial" w:hAnsi="Arial" w:cs="Arial"/>
                <w:b/>
                <w:bCs/>
                <w:spacing w:val="5"/>
                <w:sz w:val="21"/>
                <w:szCs w:val="21"/>
              </w:rPr>
              <w:t>30 September 2023</w:t>
            </w:r>
            <w:r w:rsidR="006E4B1F" w:rsidRPr="00474D58">
              <w:rPr>
                <w:rFonts w:ascii="Arial" w:hAnsi="Arial" w:cs="Arial"/>
                <w:spacing w:val="5"/>
                <w:sz w:val="21"/>
                <w:szCs w:val="21"/>
              </w:rPr>
              <w:t>.</w:t>
            </w:r>
          </w:p>
          <w:p w14:paraId="58C99759" w14:textId="5F7B4960" w:rsidR="00066D1D" w:rsidRPr="00474D58" w:rsidRDefault="00066D1D" w:rsidP="00066D1D">
            <w:pPr>
              <w:pStyle w:val="paragraph"/>
              <w:spacing w:before="0" w:beforeAutospacing="0" w:after="0" w:afterAutospacing="0"/>
              <w:rPr>
                <w:rFonts w:ascii="Arial" w:hAnsi="Arial" w:cs="Arial"/>
                <w:sz w:val="21"/>
                <w:szCs w:val="21"/>
              </w:rPr>
            </w:pPr>
            <w:r w:rsidRPr="00474D58">
              <w:rPr>
                <w:rFonts w:ascii="Arial" w:hAnsi="Arial" w:cs="Arial"/>
                <w:spacing w:val="5"/>
                <w:sz w:val="21"/>
                <w:szCs w:val="21"/>
              </w:rPr>
              <w:t xml:space="preserve">An overview of the broad range of topics covered in the event series is available on the </w:t>
            </w:r>
            <w:hyperlink r:id="rId9" w:history="1">
              <w:r w:rsidRPr="00474D58">
                <w:rPr>
                  <w:rStyle w:val="Hyperlink"/>
                  <w:rFonts w:ascii="Arial" w:hAnsi="Arial" w:cs="Arial"/>
                  <w:spacing w:val="5"/>
                  <w:sz w:val="21"/>
                  <w:szCs w:val="21"/>
                </w:rPr>
                <w:t>ERUA Early Career Researchers website</w:t>
              </w:r>
            </w:hyperlink>
            <w:r w:rsidRPr="00474D58">
              <w:rPr>
                <w:rFonts w:ascii="Arial" w:hAnsi="Arial" w:cs="Arial"/>
                <w:spacing w:val="5"/>
                <w:sz w:val="21"/>
                <w:szCs w:val="21"/>
              </w:rPr>
              <w:t xml:space="preserve">. The </w:t>
            </w:r>
            <w:r>
              <w:rPr>
                <w:rFonts w:ascii="Arial" w:hAnsi="Arial" w:cs="Arial"/>
                <w:spacing w:val="5"/>
                <w:sz w:val="21"/>
                <w:szCs w:val="21"/>
              </w:rPr>
              <w:t xml:space="preserve">other </w:t>
            </w:r>
            <w:r w:rsidRPr="00474D58">
              <w:rPr>
                <w:rFonts w:ascii="Arial" w:hAnsi="Arial" w:cs="Arial"/>
                <w:spacing w:val="5"/>
                <w:sz w:val="21"/>
                <w:szCs w:val="21"/>
              </w:rPr>
              <w:t>workshops</w:t>
            </w:r>
            <w:r>
              <w:rPr>
                <w:rFonts w:ascii="Arial" w:hAnsi="Arial" w:cs="Arial"/>
                <w:spacing w:val="5"/>
                <w:sz w:val="21"/>
                <w:szCs w:val="21"/>
              </w:rPr>
              <w:t xml:space="preserve"> of the series</w:t>
            </w:r>
            <w:r w:rsidRPr="00474D58">
              <w:rPr>
                <w:rFonts w:ascii="Arial" w:hAnsi="Arial" w:cs="Arial"/>
                <w:spacing w:val="5"/>
                <w:sz w:val="21"/>
                <w:szCs w:val="21"/>
              </w:rPr>
              <w:t xml:space="preserve"> took place </w:t>
            </w:r>
            <w:r w:rsidRPr="00474D58">
              <w:rPr>
                <w:rFonts w:ascii="Arial" w:hAnsi="Arial" w:cs="Arial"/>
                <w:sz w:val="21"/>
                <w:szCs w:val="21"/>
              </w:rPr>
              <w:t>between 2022 and 2023</w:t>
            </w:r>
            <w:r>
              <w:rPr>
                <w:rFonts w:ascii="Arial" w:hAnsi="Arial" w:cs="Arial"/>
                <w:sz w:val="21"/>
                <w:szCs w:val="21"/>
              </w:rPr>
              <w:t>,</w:t>
            </w:r>
            <w:r w:rsidRPr="00474D58">
              <w:rPr>
                <w:rFonts w:ascii="Arial" w:hAnsi="Arial" w:cs="Arial"/>
                <w:sz w:val="21"/>
                <w:szCs w:val="21"/>
              </w:rPr>
              <w:t xml:space="preserve"> covering a broad scope of topics ranging from the way networking works</w:t>
            </w:r>
            <w:r>
              <w:rPr>
                <w:rFonts w:ascii="Arial" w:hAnsi="Arial" w:cs="Arial"/>
                <w:sz w:val="21"/>
                <w:szCs w:val="21"/>
              </w:rPr>
              <w:t xml:space="preserve"> and</w:t>
            </w:r>
            <w:r w:rsidRPr="00474D58">
              <w:rPr>
                <w:rFonts w:ascii="Arial" w:hAnsi="Arial" w:cs="Arial"/>
                <w:sz w:val="21"/>
                <w:szCs w:val="21"/>
              </w:rPr>
              <w:t xml:space="preserve"> funding opportunities for collaborative research to specific</w:t>
            </w:r>
            <w:r>
              <w:rPr>
                <w:rFonts w:ascii="Arial" w:hAnsi="Arial" w:cs="Arial"/>
                <w:sz w:val="21"/>
                <w:szCs w:val="21"/>
              </w:rPr>
              <w:t xml:space="preserve"> </w:t>
            </w:r>
            <w:r w:rsidRPr="00474D58">
              <w:rPr>
                <w:rFonts w:ascii="Arial" w:hAnsi="Arial" w:cs="Arial"/>
                <w:sz w:val="21"/>
                <w:szCs w:val="21"/>
              </w:rPr>
              <w:t>scientific areas in which the ERUA p</w:t>
            </w:r>
            <w:r w:rsidR="008D1411">
              <w:rPr>
                <w:rFonts w:ascii="Arial" w:hAnsi="Arial" w:cs="Arial"/>
                <w:sz w:val="21"/>
                <w:szCs w:val="21"/>
              </w:rPr>
              <w:t>artners</w:t>
            </w:r>
            <w:r w:rsidRPr="00474D58">
              <w:rPr>
                <w:rFonts w:ascii="Arial" w:hAnsi="Arial" w:cs="Arial"/>
                <w:sz w:val="21"/>
                <w:szCs w:val="21"/>
              </w:rPr>
              <w:t xml:space="preserve"> have common portfolios.</w:t>
            </w:r>
          </w:p>
          <w:p w14:paraId="03A2ED4E" w14:textId="76614A09" w:rsidR="001913B8" w:rsidRPr="0011646A" w:rsidRDefault="001913B8">
            <w:pPr>
              <w:pStyle w:val="StandardWeb"/>
              <w:spacing w:line="225" w:lineRule="atLeast"/>
              <w:rPr>
                <w:rFonts w:ascii="Arial" w:hAnsi="Arial" w:cs="Arial"/>
                <w:spacing w:val="5"/>
                <w:sz w:val="21"/>
                <w:szCs w:val="21"/>
              </w:rPr>
            </w:pPr>
            <w:r w:rsidRPr="0011646A">
              <w:rPr>
                <w:rFonts w:ascii="Arial" w:hAnsi="Arial" w:cs="Arial"/>
                <w:spacing w:val="5"/>
                <w:sz w:val="21"/>
                <w:szCs w:val="21"/>
              </w:rPr>
              <w:t xml:space="preserve">Contact: </w:t>
            </w:r>
            <w:hyperlink r:id="rId10" w:history="1">
              <w:r w:rsidRPr="00066D1D">
                <w:rPr>
                  <w:rStyle w:val="Hyperlink"/>
                  <w:rFonts w:ascii="Arial" w:hAnsi="Arial" w:cs="Arial"/>
                  <w:spacing w:val="5"/>
                  <w:sz w:val="21"/>
                  <w:szCs w:val="21"/>
                </w:rPr>
                <w:t>Ramona Baumgartner</w:t>
              </w:r>
            </w:hyperlink>
            <w:r w:rsidRPr="0011646A">
              <w:rPr>
                <w:rFonts w:ascii="Arial" w:hAnsi="Arial" w:cs="Arial"/>
                <w:spacing w:val="5"/>
                <w:sz w:val="21"/>
                <w:szCs w:val="21"/>
              </w:rPr>
              <w:t xml:space="preserve">, </w:t>
            </w:r>
            <w:r w:rsidR="003D2796" w:rsidRPr="0011646A">
              <w:rPr>
                <w:rFonts w:ascii="Arial" w:hAnsi="Arial" w:cs="Arial"/>
                <w:spacing w:val="5"/>
                <w:sz w:val="21"/>
                <w:szCs w:val="21"/>
              </w:rPr>
              <w:t>ERUA</w:t>
            </w:r>
            <w:r w:rsidR="0011646A" w:rsidRPr="0011646A">
              <w:rPr>
                <w:rFonts w:ascii="Arial" w:hAnsi="Arial" w:cs="Arial"/>
                <w:spacing w:val="5"/>
                <w:sz w:val="21"/>
                <w:szCs w:val="21"/>
              </w:rPr>
              <w:t xml:space="preserve"> Management Team </w:t>
            </w:r>
          </w:p>
        </w:tc>
      </w:tr>
    </w:tbl>
    <w:p w14:paraId="0E933A72" w14:textId="77777777" w:rsidR="000A00E6" w:rsidRPr="0011646A" w:rsidRDefault="000A00E6"/>
    <w:sectPr w:rsidR="000A00E6" w:rsidRPr="0011646A" w:rsidSect="00732A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trackRevisions/>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3B8"/>
    <w:rsid w:val="00007E80"/>
    <w:rsid w:val="00066D1D"/>
    <w:rsid w:val="000A00E6"/>
    <w:rsid w:val="0011646A"/>
    <w:rsid w:val="001913B8"/>
    <w:rsid w:val="001F4E22"/>
    <w:rsid w:val="003D2796"/>
    <w:rsid w:val="00474D58"/>
    <w:rsid w:val="00582D58"/>
    <w:rsid w:val="006E4B1F"/>
    <w:rsid w:val="00732A2D"/>
    <w:rsid w:val="008D141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E5F3D"/>
  <w15:chartTrackingRefBased/>
  <w15:docId w15:val="{6D2181F0-E4AB-4B30-AC65-BEE8C4AB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913B8"/>
    <w:pPr>
      <w:spacing w:after="0" w:line="240" w:lineRule="auto"/>
    </w:pPr>
    <w:rPr>
      <w:rFonts w:ascii="Calibri" w:hAnsi="Calibri" w:cs="Calibri"/>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913B8"/>
    <w:rPr>
      <w:color w:val="0000FF"/>
      <w:u w:val="single"/>
    </w:rPr>
  </w:style>
  <w:style w:type="paragraph" w:styleId="StandardWeb">
    <w:name w:val="Normal (Web)"/>
    <w:basedOn w:val="Standard"/>
    <w:uiPriority w:val="99"/>
    <w:semiHidden/>
    <w:unhideWhenUsed/>
    <w:rsid w:val="001913B8"/>
    <w:pPr>
      <w:spacing w:before="100" w:beforeAutospacing="1" w:after="100" w:afterAutospacing="1"/>
    </w:pPr>
  </w:style>
  <w:style w:type="paragraph" w:customStyle="1" w:styleId="uniknnltoctitle1">
    <w:name w:val="uniknnltoctitle1"/>
    <w:basedOn w:val="Standard"/>
    <w:uiPriority w:val="99"/>
    <w:semiHidden/>
    <w:rsid w:val="001913B8"/>
    <w:pPr>
      <w:spacing w:before="100" w:beforeAutospacing="1" w:after="100" w:afterAutospacing="1"/>
    </w:pPr>
  </w:style>
  <w:style w:type="character" w:styleId="Fett">
    <w:name w:val="Strong"/>
    <w:basedOn w:val="Absatz-Standardschriftart"/>
    <w:uiPriority w:val="22"/>
    <w:qFormat/>
    <w:rsid w:val="001913B8"/>
    <w:rPr>
      <w:b/>
      <w:bCs/>
    </w:rPr>
  </w:style>
  <w:style w:type="character" w:customStyle="1" w:styleId="NichtaufgelsteErwhnung1">
    <w:name w:val="Nicht aufgelöste Erwähnung1"/>
    <w:basedOn w:val="Absatz-Standardschriftart"/>
    <w:uiPriority w:val="99"/>
    <w:semiHidden/>
    <w:unhideWhenUsed/>
    <w:rsid w:val="001913B8"/>
    <w:rPr>
      <w:color w:val="605E5C"/>
      <w:shd w:val="clear" w:color="auto" w:fill="E1DFDD"/>
    </w:rPr>
  </w:style>
  <w:style w:type="paragraph" w:customStyle="1" w:styleId="paragraph">
    <w:name w:val="paragraph"/>
    <w:basedOn w:val="Standard"/>
    <w:rsid w:val="006E4B1F"/>
    <w:pPr>
      <w:spacing w:before="100" w:beforeAutospacing="1" w:after="100" w:afterAutospacing="1"/>
    </w:pPr>
  </w:style>
  <w:style w:type="character" w:styleId="BesuchterLink">
    <w:name w:val="FollowedHyperlink"/>
    <w:basedOn w:val="Absatz-Standardschriftart"/>
    <w:uiPriority w:val="99"/>
    <w:semiHidden/>
    <w:unhideWhenUsed/>
    <w:rsid w:val="00007E80"/>
    <w:rPr>
      <w:color w:val="954F72" w:themeColor="followedHyperlink"/>
      <w:u w:val="single"/>
    </w:rPr>
  </w:style>
  <w:style w:type="character" w:styleId="Kommentarzeichen">
    <w:name w:val="annotation reference"/>
    <w:basedOn w:val="Absatz-Standardschriftart"/>
    <w:uiPriority w:val="99"/>
    <w:semiHidden/>
    <w:unhideWhenUsed/>
    <w:rsid w:val="00066D1D"/>
    <w:rPr>
      <w:sz w:val="16"/>
      <w:szCs w:val="16"/>
    </w:rPr>
  </w:style>
  <w:style w:type="paragraph" w:styleId="Kommentartext">
    <w:name w:val="annotation text"/>
    <w:basedOn w:val="Standard"/>
    <w:link w:val="KommentartextZchn"/>
    <w:uiPriority w:val="99"/>
    <w:semiHidden/>
    <w:unhideWhenUsed/>
    <w:rsid w:val="00066D1D"/>
    <w:rPr>
      <w:sz w:val="20"/>
      <w:szCs w:val="20"/>
    </w:rPr>
  </w:style>
  <w:style w:type="character" w:customStyle="1" w:styleId="KommentartextZchn">
    <w:name w:val="Kommentartext Zchn"/>
    <w:basedOn w:val="Absatz-Standardschriftart"/>
    <w:link w:val="Kommentartext"/>
    <w:uiPriority w:val="99"/>
    <w:semiHidden/>
    <w:rsid w:val="00066D1D"/>
    <w:rPr>
      <w:rFonts w:ascii="Calibri" w:hAnsi="Calibri" w:cs="Calibri"/>
      <w:kern w:val="0"/>
      <w:sz w:val="20"/>
      <w:szCs w:val="20"/>
      <w14:ligatures w14:val="none"/>
    </w:rPr>
  </w:style>
  <w:style w:type="paragraph" w:styleId="Kommentarthema">
    <w:name w:val="annotation subject"/>
    <w:basedOn w:val="Kommentartext"/>
    <w:next w:val="Kommentartext"/>
    <w:link w:val="KommentarthemaZchn"/>
    <w:uiPriority w:val="99"/>
    <w:semiHidden/>
    <w:unhideWhenUsed/>
    <w:rsid w:val="00066D1D"/>
    <w:rPr>
      <w:b/>
      <w:bCs/>
    </w:rPr>
  </w:style>
  <w:style w:type="character" w:customStyle="1" w:styleId="KommentarthemaZchn">
    <w:name w:val="Kommentarthema Zchn"/>
    <w:basedOn w:val="KommentartextZchn"/>
    <w:link w:val="Kommentarthema"/>
    <w:uiPriority w:val="99"/>
    <w:semiHidden/>
    <w:rsid w:val="00066D1D"/>
    <w:rPr>
      <w:rFonts w:ascii="Calibri" w:hAnsi="Calibri" w:cs="Calibri"/>
      <w:b/>
      <w:bCs/>
      <w:kern w:val="0"/>
      <w:sz w:val="20"/>
      <w:szCs w:val="20"/>
      <w14:ligatures w14:val="none"/>
    </w:rPr>
  </w:style>
  <w:style w:type="paragraph" w:styleId="Sprechblasentext">
    <w:name w:val="Balloon Text"/>
    <w:basedOn w:val="Standard"/>
    <w:link w:val="SprechblasentextZchn"/>
    <w:uiPriority w:val="99"/>
    <w:semiHidden/>
    <w:unhideWhenUsed/>
    <w:rsid w:val="00066D1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6D1D"/>
    <w:rPr>
      <w:rFonts w:ascii="Segoe UI" w:hAnsi="Segoe UI" w:cs="Segoe UI"/>
      <w:kern w:val="0"/>
      <w:sz w:val="18"/>
      <w:szCs w:val="18"/>
      <w14:ligatures w14:val="none"/>
    </w:rPr>
  </w:style>
  <w:style w:type="paragraph" w:styleId="berarbeitung">
    <w:name w:val="Revision"/>
    <w:hidden/>
    <w:uiPriority w:val="99"/>
    <w:semiHidden/>
    <w:rsid w:val="008D1411"/>
    <w:pPr>
      <w:spacing w:after="0"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362837">
      <w:bodyDiv w:val="1"/>
      <w:marLeft w:val="0"/>
      <w:marRight w:val="0"/>
      <w:marTop w:val="0"/>
      <w:marBottom w:val="0"/>
      <w:divBdr>
        <w:top w:val="none" w:sz="0" w:space="0" w:color="auto"/>
        <w:left w:val="none" w:sz="0" w:space="0" w:color="auto"/>
        <w:bottom w:val="none" w:sz="0" w:space="0" w:color="auto"/>
        <w:right w:val="none" w:sz="0" w:space="0" w:color="auto"/>
      </w:divBdr>
    </w:div>
    <w:div w:id="114131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ua@uni-konstanz.de" TargetMode="External"/><Relationship Id="rId3" Type="http://schemas.openxmlformats.org/officeDocument/2006/relationships/settings" Target="settings.xml"/><Relationship Id="rId7" Type="http://schemas.openxmlformats.org/officeDocument/2006/relationships/hyperlink" Target="https://newslettersystem.uni-konstanz.de/uploadimages/nl-kum/einblick/eruawp2cal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rua-eui.eu/wp-content/uploads/2023/09/ecswcall.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ramona.baumgartner@uni-konstanz.de" TargetMode="External"/><Relationship Id="rId4" Type="http://schemas.openxmlformats.org/officeDocument/2006/relationships/webSettings" Target="webSettings.xml"/><Relationship Id="rId9" Type="http://schemas.openxmlformats.org/officeDocument/2006/relationships/hyperlink" Target="https://erua-eui.eu/academic-staff/early-career-resear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D7F74-82C3-4069-8F64-E492AB7E2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279</Words>
  <Characters>1596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Baumgartner</dc:creator>
  <cp:keywords/>
  <dc:description/>
  <cp:lastModifiedBy>Ramona Baumgartner</cp:lastModifiedBy>
  <cp:revision>2</cp:revision>
  <dcterms:created xsi:type="dcterms:W3CDTF">2023-09-14T16:27:00Z</dcterms:created>
  <dcterms:modified xsi:type="dcterms:W3CDTF">2023-09-14T16:27:00Z</dcterms:modified>
</cp:coreProperties>
</file>